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D7" w:rsidRDefault="007973D7" w:rsidP="007973D7">
      <w:pPr>
        <w:jc w:val="center"/>
        <w:rPr>
          <w:b/>
        </w:rPr>
      </w:pPr>
      <w:r>
        <w:rPr>
          <w:b/>
        </w:rPr>
        <w:t>ГПОУ ЯО «Ярославский медицинский колледж»</w:t>
      </w:r>
    </w:p>
    <w:p w:rsidR="007973D7" w:rsidRDefault="007973D7" w:rsidP="007973D7">
      <w:pPr>
        <w:jc w:val="center"/>
      </w:pPr>
    </w:p>
    <w:p w:rsidR="007973D7" w:rsidRDefault="007973D7" w:rsidP="007973D7">
      <w:pPr>
        <w:jc w:val="center"/>
      </w:pPr>
      <w:r>
        <w:t>Места проведения практики</w:t>
      </w:r>
      <w:bookmarkStart w:id="0" w:name="_GoBack"/>
      <w:bookmarkEnd w:id="0"/>
    </w:p>
    <w:p w:rsidR="007973D7" w:rsidRDefault="007973D7"/>
    <w:tbl>
      <w:tblPr>
        <w:tblW w:w="51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автономное учреждение здравоохранения Ярославской области "Клиническая больница № 9"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150033,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95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автономное учреждение здравоохранения Ярославской области "Клиническая больница скорой медицинской помощи имени Н.В. Соловьева"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150003, г. Ярославль, ул. Загородный Сад, д. 11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бюджетное учреждение здравоохранения Ярославской области «Областной центр медицинской профилактики»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150054,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65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клиническое учреждение здравоохранения Ярославской области "Центральная городская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150040,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52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"Клиническая больница № 3"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150007,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ул.Маяковского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"Областная детская клиническая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150042,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27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"Областная клиническая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150062, г. Ярославль, ул.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Яковлевская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7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"Областная клиническая онкологическая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150043,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67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бюджетное учреждение здравоохранения Ярославской области "Областная клиническая туберкулезная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150000, г. Ярославль, ул. Собинова, д. 43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"Областная станция переливания крови"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150033,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95в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"Областной врачебно-физкультурный диспансер"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150040,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Ленина, д. 55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"Областной кожно-венерологический диспансер"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150033,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95А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"Областной перинатальный центр"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150042,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31В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"Ярославская областная клиническая наркологическая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150054,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59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бюджетное учреждение здравоохранения Ярославской области "Ярославская областная клиническая психиатрическая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150003, г. Ярославль, ул. Загородный Сад, д. 6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"Ярославская областная стоматологическая поликлиника"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Россия, 150040, г. Ярославль, ул. Чайковского, д. 47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</w:t>
              </w:r>
              <w:r w:rsid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ославской области "Ярославский о</w:t>
              </w:r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бластной клинический госпиталь ветеранов войн - международный Центр по проблемам пожилых людей "Здоровое долголетие"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150054, г. Ярославль, ул.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Угличская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40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«Клиническая больница имени Н.А. Семашко»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150023,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г.Ярославль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д.12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"Инфекционная клиническая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150040,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54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"Клиническая больница № 2"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150010, г. Ярославль, ул. Попова, д. 24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"Станция скорой медицинской помощи и центр медицины катастроф"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150049, г. Ярославль, ул.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Лисицина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1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учреждение здравоохранения Ярославской области "Детская поликлиника № 3"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150042,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29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7973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учреждение здравоохранения Ярославской области "Детская поликлиника № 5"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150055,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Машиностроителей, д. 2</w:t>
            </w:r>
          </w:p>
        </w:tc>
      </w:tr>
    </w:tbl>
    <w:p w:rsidR="00F95C2F" w:rsidRDefault="00F95C2F"/>
    <w:sectPr w:rsidR="00F9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D7"/>
    <w:rsid w:val="007973D7"/>
    <w:rsid w:val="00E540D7"/>
    <w:rsid w:val="00F75A5E"/>
    <w:rsid w:val="00F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0D7"/>
    <w:rPr>
      <w:b/>
      <w:bCs/>
    </w:rPr>
  </w:style>
  <w:style w:type="character" w:styleId="a4">
    <w:name w:val="Hyperlink"/>
    <w:basedOn w:val="a0"/>
    <w:uiPriority w:val="99"/>
    <w:unhideWhenUsed/>
    <w:rsid w:val="00E540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0D7"/>
    <w:rPr>
      <w:b/>
      <w:bCs/>
    </w:rPr>
  </w:style>
  <w:style w:type="character" w:styleId="a4">
    <w:name w:val="Hyperlink"/>
    <w:basedOn w:val="a0"/>
    <w:uiPriority w:val="99"/>
    <w:unhideWhenUsed/>
    <w:rsid w:val="00E54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zdrav/tmpPages/orgDetails.aspx?orgID=77" TargetMode="External"/><Relationship Id="rId13" Type="http://schemas.openxmlformats.org/officeDocument/2006/relationships/hyperlink" Target="https://www.yarregion.ru/depts/zdrav/tmpPages/orgDetails.aspx?orgID=25" TargetMode="External"/><Relationship Id="rId18" Type="http://schemas.openxmlformats.org/officeDocument/2006/relationships/hyperlink" Target="https://www.yarregion.ru/depts/zdrav/tmpPages/orgDetails.aspx?orgID=10" TargetMode="External"/><Relationship Id="rId26" Type="http://schemas.openxmlformats.org/officeDocument/2006/relationships/hyperlink" Target="https://www.yarregion.ru/depts/zdrav/tmpPages/orgDetails.aspx?orgID=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rregion.ru/depts/zdrav/tmpPages/orgDetails.aspx?orgID=22" TargetMode="External"/><Relationship Id="rId7" Type="http://schemas.openxmlformats.org/officeDocument/2006/relationships/hyperlink" Target="https://www.yarregion.ru/depts/zdrav/tmpPages/orgDetails.aspx?orgID=98" TargetMode="External"/><Relationship Id="rId12" Type="http://schemas.openxmlformats.org/officeDocument/2006/relationships/hyperlink" Target="https://www.yarregion.ru/depts/zdrav/tmpPages/orgDetails.aspx?orgID=14" TargetMode="External"/><Relationship Id="rId17" Type="http://schemas.openxmlformats.org/officeDocument/2006/relationships/hyperlink" Target="https://www.yarregion.ru/depts/zdrav/tmpPages/orgDetails.aspx?orgID=17" TargetMode="External"/><Relationship Id="rId25" Type="http://schemas.openxmlformats.org/officeDocument/2006/relationships/hyperlink" Target="https://www.yarregion.ru/depts/zdrav/tmpPages/orgDetails.aspx?orgID=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rregion.ru/depts/zdrav/tmpPages/orgDetails.aspx?orgID=16" TargetMode="External"/><Relationship Id="rId20" Type="http://schemas.openxmlformats.org/officeDocument/2006/relationships/hyperlink" Target="https://www.yarregion.ru/depts/zdrav/tmpPages/orgDetails.aspx?orgID=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rregion.ru/depts/zdrav/tmpPages/orgDetails.aspx?orgID=71" TargetMode="External"/><Relationship Id="rId11" Type="http://schemas.openxmlformats.org/officeDocument/2006/relationships/hyperlink" Target="https://www.yarregion.ru/depts/zdrav/tmpPages/orgDetails.aspx?orgID=13" TargetMode="External"/><Relationship Id="rId24" Type="http://schemas.openxmlformats.org/officeDocument/2006/relationships/hyperlink" Target="https://www.yarregion.ru/depts/zdrav/tmpPages/orgDetails.aspx?orgID=72" TargetMode="External"/><Relationship Id="rId5" Type="http://schemas.openxmlformats.org/officeDocument/2006/relationships/hyperlink" Target="https://www.yarregion.ru/depts/zdrav/tmpPages/orgDetails.aspx?orgID=74" TargetMode="External"/><Relationship Id="rId15" Type="http://schemas.openxmlformats.org/officeDocument/2006/relationships/hyperlink" Target="https://www.yarregion.ru/depts/zdrav/tmpPages/orgDetails.aspx?orgID=24" TargetMode="External"/><Relationship Id="rId23" Type="http://schemas.openxmlformats.org/officeDocument/2006/relationships/hyperlink" Target="https://www.yarregion.ru/depts/zdrav/tmpPages/orgDetails.aspx?orgID=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arregion.ru/depts/zdrav/tmpPages/orgDetails.aspx?orgID=12" TargetMode="External"/><Relationship Id="rId19" Type="http://schemas.openxmlformats.org/officeDocument/2006/relationships/hyperlink" Target="https://www.yarregion.ru/depts/zdrav/tmpPages/orgDetails.aspx?orgID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rregion.ru/depts/zdrav/tmpPages/orgDetails.aspx?orgID=46" TargetMode="External"/><Relationship Id="rId14" Type="http://schemas.openxmlformats.org/officeDocument/2006/relationships/hyperlink" Target="https://www.yarregion.ru/depts/zdrav/tmpPages/orgDetails.aspx?orgID=15" TargetMode="External"/><Relationship Id="rId22" Type="http://schemas.openxmlformats.org/officeDocument/2006/relationships/hyperlink" Target="https://www.yarregion.ru/depts/zdrav/tmpPages/orgDetails.aspx?orgID=95" TargetMode="External"/><Relationship Id="rId27" Type="http://schemas.openxmlformats.org/officeDocument/2006/relationships/hyperlink" Target="https://www.yarregion.ru/depts/zdrav/tmpPages/orgDetails.aspx?orgID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Тихомирова_Г</dc:creator>
  <cp:keywords/>
  <dc:description/>
  <cp:lastModifiedBy>bers</cp:lastModifiedBy>
  <cp:revision>2</cp:revision>
  <dcterms:created xsi:type="dcterms:W3CDTF">2020-09-23T11:03:00Z</dcterms:created>
  <dcterms:modified xsi:type="dcterms:W3CDTF">2020-09-23T11:06:00Z</dcterms:modified>
</cp:coreProperties>
</file>